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DB12A" w14:textId="77777777" w:rsidR="00922AC0" w:rsidRDefault="00922AC0" w:rsidP="00922AC0">
      <w:pPr>
        <w:jc w:val="center"/>
        <w:rPr>
          <w:rFonts w:ascii="Times New Roman" w:hAnsi="Times New Roman" w:cs="Times New Roman"/>
          <w:b/>
          <w:bCs/>
          <w:sz w:val="24"/>
          <w:szCs w:val="24"/>
        </w:rPr>
      </w:pPr>
      <w:r w:rsidRPr="001B04F8">
        <w:rPr>
          <w:rFonts w:ascii="Times New Roman" w:hAnsi="Times New Roman" w:cs="Times New Roman"/>
          <w:b/>
          <w:bCs/>
          <w:sz w:val="24"/>
          <w:szCs w:val="24"/>
        </w:rPr>
        <w:t>ASIA-PACIFIC PARLIMENTARY FORUM (APPF)</w:t>
      </w:r>
    </w:p>
    <w:p w14:paraId="61E28461" w14:textId="77777777" w:rsidR="00922AC0" w:rsidRPr="001B04F8" w:rsidRDefault="00922AC0" w:rsidP="00922AC0">
      <w:pPr>
        <w:jc w:val="center"/>
        <w:rPr>
          <w:rFonts w:ascii="Times New Roman" w:hAnsi="Times New Roman" w:cs="Times New Roman"/>
          <w:b/>
          <w:bCs/>
          <w:sz w:val="24"/>
          <w:szCs w:val="24"/>
        </w:rPr>
      </w:pPr>
    </w:p>
    <w:p w14:paraId="49FD5B33" w14:textId="77777777" w:rsidR="00922AC0" w:rsidRPr="001B04F8" w:rsidRDefault="00922AC0" w:rsidP="00922AC0">
      <w:pPr>
        <w:jc w:val="center"/>
        <w:rPr>
          <w:rFonts w:ascii="Times New Roman" w:hAnsi="Times New Roman" w:cs="Times New Roman"/>
          <w:b/>
          <w:bCs/>
          <w:sz w:val="24"/>
          <w:szCs w:val="24"/>
        </w:rPr>
      </w:pPr>
      <w:r w:rsidRPr="001B04F8">
        <w:rPr>
          <w:rFonts w:ascii="Times New Roman" w:hAnsi="Times New Roman" w:cs="Times New Roman"/>
          <w:b/>
          <w:bCs/>
          <w:sz w:val="24"/>
          <w:szCs w:val="24"/>
        </w:rPr>
        <w:t>30</w:t>
      </w:r>
      <w:r w:rsidRPr="00E811F6">
        <w:rPr>
          <w:rFonts w:ascii="Times New Roman" w:hAnsi="Times New Roman" w:cs="Times New Roman"/>
          <w:b/>
          <w:bCs/>
          <w:sz w:val="24"/>
          <w:szCs w:val="24"/>
          <w:vertAlign w:val="superscript"/>
        </w:rPr>
        <w:t>TH</w:t>
      </w:r>
      <w:r w:rsidRPr="001B04F8">
        <w:rPr>
          <w:rFonts w:ascii="Times New Roman" w:hAnsi="Times New Roman" w:cs="Times New Roman"/>
          <w:b/>
          <w:bCs/>
          <w:sz w:val="24"/>
          <w:szCs w:val="24"/>
        </w:rPr>
        <w:t xml:space="preserve"> ANNUAL MEETING</w:t>
      </w:r>
    </w:p>
    <w:p w14:paraId="7E88F2F6" w14:textId="77777777" w:rsidR="00922AC0" w:rsidRDefault="00922AC0" w:rsidP="001B04F8">
      <w:pPr>
        <w:jc w:val="center"/>
        <w:rPr>
          <w:rFonts w:ascii="Times New Roman" w:hAnsi="Times New Roman" w:cs="Times New Roman"/>
          <w:b/>
          <w:bCs/>
          <w:sz w:val="24"/>
          <w:szCs w:val="24"/>
        </w:rPr>
      </w:pPr>
    </w:p>
    <w:p w14:paraId="3631C9F6" w14:textId="20946E27" w:rsidR="001B04F8" w:rsidRPr="001B04F8" w:rsidRDefault="001B04F8" w:rsidP="001B04F8">
      <w:pPr>
        <w:jc w:val="center"/>
        <w:rPr>
          <w:rFonts w:ascii="Times New Roman" w:hAnsi="Times New Roman" w:cs="Times New Roman"/>
          <w:b/>
          <w:bCs/>
          <w:sz w:val="24"/>
          <w:szCs w:val="24"/>
          <w:lang w:eastAsia="ko-KR"/>
        </w:rPr>
      </w:pPr>
      <w:r w:rsidRPr="001B04F8">
        <w:rPr>
          <w:rFonts w:ascii="Times New Roman" w:hAnsi="Times New Roman" w:cs="Times New Roman"/>
          <w:b/>
          <w:bCs/>
          <w:sz w:val="24"/>
          <w:szCs w:val="24"/>
        </w:rPr>
        <w:t xml:space="preserve">RESOLUTION ON </w:t>
      </w:r>
      <w:r w:rsidR="00922AC0">
        <w:rPr>
          <w:rFonts w:ascii="Times New Roman" w:hAnsi="Times New Roman" w:cs="Times New Roman" w:hint="eastAsia"/>
          <w:b/>
          <w:bCs/>
          <w:sz w:val="24"/>
          <w:szCs w:val="24"/>
          <w:lang w:eastAsia="ko-KR"/>
        </w:rPr>
        <w:t>PEACE</w:t>
      </w:r>
      <w:r w:rsidR="00922AC0">
        <w:rPr>
          <w:rFonts w:ascii="Times New Roman" w:hAnsi="Times New Roman" w:cs="Times New Roman"/>
          <w:b/>
          <w:bCs/>
          <w:sz w:val="24"/>
          <w:szCs w:val="24"/>
          <w:lang w:eastAsia="ko-KR"/>
        </w:rPr>
        <w:t xml:space="preserve"> ON THE KOREAN PENINSULA</w:t>
      </w:r>
    </w:p>
    <w:p w14:paraId="2F1DBE28" w14:textId="7086B495" w:rsidR="001B04F8" w:rsidRPr="001B04F8" w:rsidRDefault="001B04F8" w:rsidP="001B04F8">
      <w:pPr>
        <w:jc w:val="center"/>
        <w:rPr>
          <w:rFonts w:ascii="Times New Roman" w:hAnsi="Times New Roman" w:cs="Times New Roman"/>
          <w:b/>
          <w:bCs/>
          <w:sz w:val="24"/>
          <w:szCs w:val="24"/>
        </w:rPr>
      </w:pPr>
    </w:p>
    <w:p w14:paraId="2314D708" w14:textId="2EC193C3" w:rsidR="001B04F8" w:rsidRPr="00747473" w:rsidRDefault="00DA40C6" w:rsidP="00747473">
      <w:pPr>
        <w:jc w:val="center"/>
        <w:rPr>
          <w:rFonts w:ascii="Times New Roman" w:hAnsi="Times New Roman" w:cstheme="minorBidi"/>
          <w:b/>
          <w:bCs/>
          <w:i/>
          <w:iCs/>
          <w:sz w:val="24"/>
          <w:szCs w:val="24"/>
        </w:rPr>
      </w:pPr>
      <w:r>
        <w:rPr>
          <w:rFonts w:ascii="Times New Roman" w:hAnsi="Times New Roman" w:cs="Times New Roman"/>
          <w:b/>
          <w:bCs/>
          <w:i/>
          <w:iCs/>
          <w:sz w:val="24"/>
          <w:szCs w:val="24"/>
        </w:rPr>
        <w:t>Draft Resolution Sponsored by Republic of Korea</w:t>
      </w:r>
    </w:p>
    <w:p w14:paraId="718A00DB" w14:textId="065B6045" w:rsidR="001B04F8" w:rsidRDefault="001B04F8" w:rsidP="001B04F8">
      <w:pPr>
        <w:rPr>
          <w:rFonts w:ascii="Times New Roman" w:hAnsi="Times New Roman" w:cs="Times New Roman"/>
          <w:sz w:val="24"/>
          <w:szCs w:val="24"/>
        </w:rPr>
      </w:pPr>
    </w:p>
    <w:p w14:paraId="564FBF2D" w14:textId="77777777" w:rsidR="005C02FE" w:rsidRPr="001B04F8" w:rsidRDefault="005C02FE" w:rsidP="001B04F8">
      <w:pPr>
        <w:rPr>
          <w:rFonts w:ascii="Times New Roman" w:hAnsi="Times New Roman" w:cs="Times New Roman"/>
          <w:sz w:val="24"/>
          <w:szCs w:val="24"/>
        </w:rPr>
      </w:pPr>
    </w:p>
    <w:p w14:paraId="4C6617A9" w14:textId="77777777" w:rsidR="001B04F8" w:rsidRPr="001B04F8" w:rsidRDefault="00E811F6" w:rsidP="00B82AF6">
      <w:pPr>
        <w:jc w:val="thaiDistribute"/>
        <w:rPr>
          <w:rFonts w:ascii="Times New Roman" w:hAnsi="Times New Roman" w:cs="Times New Roman"/>
          <w:sz w:val="24"/>
          <w:szCs w:val="24"/>
        </w:rPr>
      </w:pPr>
      <w:r>
        <w:rPr>
          <w:rFonts w:ascii="Times New Roman" w:hAnsi="Times New Roman" w:cs="Times New Roman"/>
          <w:sz w:val="24"/>
          <w:szCs w:val="24"/>
        </w:rPr>
        <w:t>We, the parliamentarians of the Asia-Pacific Parliamentary Forum (APPF), gathering in Bangkok, Thailand, for the 30</w:t>
      </w:r>
      <w:r w:rsidRPr="00E811F6">
        <w:rPr>
          <w:rFonts w:ascii="Times New Roman" w:hAnsi="Times New Roman" w:cs="Times New Roman"/>
          <w:sz w:val="24"/>
          <w:szCs w:val="24"/>
          <w:vertAlign w:val="superscript"/>
        </w:rPr>
        <w:t>th</w:t>
      </w:r>
      <w:r>
        <w:rPr>
          <w:rFonts w:ascii="Times New Roman" w:hAnsi="Times New Roman" w:cs="Times New Roman"/>
          <w:sz w:val="24"/>
          <w:szCs w:val="24"/>
        </w:rPr>
        <w:t xml:space="preserve"> Annual Meeting of the APPF under the theme </w:t>
      </w:r>
      <w:r w:rsidR="00656379" w:rsidRPr="00656379">
        <w:rPr>
          <w:rFonts w:ascii="Times New Roman" w:hAnsi="Times New Roman" w:cs="Times New Roman"/>
          <w:i/>
          <w:iCs/>
          <w:sz w:val="24"/>
          <w:szCs w:val="24"/>
        </w:rPr>
        <w:t>Parliaments and the Post-COVID-19 Sustainable Development</w:t>
      </w:r>
      <w:r w:rsidR="00656379">
        <w:rPr>
          <w:rFonts w:ascii="Times New Roman" w:hAnsi="Times New Roman" w:cs="Times New Roman"/>
          <w:sz w:val="24"/>
          <w:szCs w:val="24"/>
        </w:rPr>
        <w:t>:</w:t>
      </w:r>
    </w:p>
    <w:p w14:paraId="5C66611A" w14:textId="7A88E359" w:rsidR="001B04F8" w:rsidRPr="001B04F8" w:rsidRDefault="001B04F8" w:rsidP="001B04F8">
      <w:pPr>
        <w:rPr>
          <w:rFonts w:ascii="Times New Roman" w:hAnsi="Times New Roman" w:cs="Times New Roman"/>
          <w:sz w:val="24"/>
          <w:szCs w:val="24"/>
        </w:rPr>
      </w:pPr>
    </w:p>
    <w:p w14:paraId="3D68AD95" w14:textId="77777777" w:rsidR="00DA40C6" w:rsidRPr="00DA40C6" w:rsidRDefault="00DA40C6" w:rsidP="00DA40C6">
      <w:pPr>
        <w:pStyle w:val="a5"/>
        <w:spacing w:line="240" w:lineRule="auto"/>
        <w:rPr>
          <w:rFonts w:ascii="Times New Roman" w:hAnsi="Times New Roman" w:cs="Times New Roman"/>
          <w:sz w:val="18"/>
        </w:rPr>
      </w:pPr>
      <w:r w:rsidRPr="00DA40C6">
        <w:rPr>
          <w:rFonts w:ascii="Times New Roman" w:eastAsia="한양신명조" w:hAnsi="Times New Roman" w:cs="Times New Roman"/>
          <w:b/>
          <w:bCs/>
          <w:sz w:val="24"/>
          <w:szCs w:val="26"/>
        </w:rPr>
        <w:t>Reaffirm</w:t>
      </w:r>
      <w:r w:rsidRPr="00DA40C6">
        <w:rPr>
          <w:rFonts w:ascii="Times New Roman" w:eastAsia="한양신명조" w:hAnsi="Times New Roman" w:cs="Times New Roman"/>
          <w:sz w:val="24"/>
          <w:szCs w:val="26"/>
        </w:rPr>
        <w:t xml:space="preserve"> the </w:t>
      </w:r>
      <w:r w:rsidRPr="00DA40C6">
        <w:rPr>
          <w:rFonts w:ascii="Times New Roman" w:eastAsia="한양신명조" w:hAnsi="Times New Roman" w:cs="Times New Roman"/>
          <w:sz w:val="24"/>
          <w:szCs w:val="26"/>
        </w:rPr>
        <w:t>「</w:t>
      </w:r>
      <w:r w:rsidRPr="00DA40C6">
        <w:rPr>
          <w:rFonts w:ascii="Times New Roman" w:eastAsia="한양신명조" w:hAnsi="Times New Roman" w:cs="Times New Roman"/>
          <w:sz w:val="24"/>
          <w:szCs w:val="26"/>
        </w:rPr>
        <w:t>Resolution on Peace on the Korean Peninsula (APPF29/RES/04)</w:t>
      </w:r>
      <w:r w:rsidRPr="00DA40C6">
        <w:rPr>
          <w:rFonts w:ascii="Times New Roman" w:eastAsia="한양신명조" w:hAnsi="Times New Roman" w:cs="Times New Roman"/>
          <w:sz w:val="24"/>
          <w:szCs w:val="26"/>
        </w:rPr>
        <w:t>」</w:t>
      </w:r>
      <w:r w:rsidRPr="00DA40C6">
        <w:rPr>
          <w:rFonts w:ascii="Times New Roman" w:eastAsia="한양신명조" w:hAnsi="Times New Roman" w:cs="Times New Roman"/>
          <w:sz w:val="24"/>
          <w:szCs w:val="26"/>
        </w:rPr>
        <w:t xml:space="preserve"> adopted at the 29</w:t>
      </w:r>
      <w:r w:rsidRPr="00DA40C6">
        <w:rPr>
          <w:rFonts w:ascii="Times New Roman" w:eastAsia="한양신명조" w:hAnsi="Times New Roman" w:cs="Times New Roman"/>
          <w:sz w:val="24"/>
          <w:szCs w:val="26"/>
          <w:vertAlign w:val="superscript"/>
        </w:rPr>
        <w:t>th</w:t>
      </w:r>
      <w:r w:rsidRPr="00DA40C6">
        <w:rPr>
          <w:rFonts w:ascii="Times New Roman" w:eastAsia="한양신명조" w:hAnsi="Times New Roman" w:cs="Times New Roman"/>
          <w:sz w:val="24"/>
          <w:szCs w:val="26"/>
        </w:rPr>
        <w:t xml:space="preserve"> Asia-Pacific Parliamentary Forum (APPF) Annual Meeting held in Seoul, Republic of Korea in December 2021 and resolutions related to the Korean Peninsula adopted at the prior annual meetings of the APPF,</w:t>
      </w:r>
    </w:p>
    <w:p w14:paraId="709CCAA0" w14:textId="77777777" w:rsidR="001B04F8" w:rsidRDefault="001B04F8" w:rsidP="001B04F8">
      <w:pPr>
        <w:rPr>
          <w:rFonts w:ascii="Times New Roman" w:hAnsi="Times New Roman" w:cs="Times New Roman"/>
          <w:sz w:val="24"/>
          <w:szCs w:val="24"/>
        </w:rPr>
      </w:pPr>
    </w:p>
    <w:p w14:paraId="00FEE3E4" w14:textId="77777777" w:rsidR="00DA40C6" w:rsidRPr="00DA40C6" w:rsidRDefault="00DA40C6" w:rsidP="00DA40C6">
      <w:pPr>
        <w:pStyle w:val="a5"/>
        <w:spacing w:line="240" w:lineRule="auto"/>
        <w:rPr>
          <w:rFonts w:ascii="Times New Roman" w:hAnsi="Times New Roman" w:cs="Times New Roman"/>
          <w:sz w:val="18"/>
        </w:rPr>
      </w:pPr>
      <w:r w:rsidRPr="00DA40C6">
        <w:rPr>
          <w:rFonts w:ascii="Times New Roman" w:eastAsia="한양신명조" w:hAnsi="Times New Roman" w:cs="Times New Roman"/>
          <w:b/>
          <w:bCs/>
          <w:sz w:val="24"/>
          <w:szCs w:val="26"/>
        </w:rPr>
        <w:t xml:space="preserve">Recognize </w:t>
      </w:r>
      <w:r w:rsidRPr="00DA40C6">
        <w:rPr>
          <w:rFonts w:ascii="Times New Roman" w:eastAsia="한양신명조" w:hAnsi="Times New Roman" w:cs="Times New Roman"/>
          <w:sz w:val="24"/>
          <w:szCs w:val="26"/>
        </w:rPr>
        <w:t>that provocative actions and attempts to possess nuclear weapons by the Democratic People’s Republic of Korea (DPRK) including the launch of a ballistic missile on October 9, 2022 and the adoption of the law on nuclear forces policy on September 8, 2022 pose a serious threat not only to the Korean Peninsula and Northeast Asia but also to the peace and stability of the world,</w:t>
      </w:r>
    </w:p>
    <w:p w14:paraId="53B358C9" w14:textId="77777777" w:rsidR="001B04F8" w:rsidRPr="00DA40C6" w:rsidRDefault="001B04F8" w:rsidP="00DA40C6">
      <w:pPr>
        <w:rPr>
          <w:rFonts w:ascii="Times New Roman" w:hAnsi="Times New Roman" w:cs="Times New Roman"/>
          <w:sz w:val="22"/>
          <w:szCs w:val="24"/>
        </w:rPr>
      </w:pPr>
    </w:p>
    <w:p w14:paraId="5347FF1F" w14:textId="29FD678D" w:rsidR="00DA40C6" w:rsidRDefault="00DA40C6" w:rsidP="00DA40C6">
      <w:pPr>
        <w:pStyle w:val="a5"/>
        <w:spacing w:line="240" w:lineRule="auto"/>
        <w:rPr>
          <w:rFonts w:ascii="Times New Roman" w:eastAsia="한양신명조" w:hAnsi="Times New Roman" w:cs="Times New Roman"/>
          <w:sz w:val="24"/>
          <w:szCs w:val="26"/>
        </w:rPr>
      </w:pPr>
      <w:r w:rsidRPr="00DA40C6">
        <w:rPr>
          <w:rFonts w:ascii="Times New Roman" w:eastAsia="한양신명조" w:hAnsi="Times New Roman" w:cs="Times New Roman"/>
          <w:b/>
          <w:bCs/>
          <w:sz w:val="24"/>
          <w:szCs w:val="26"/>
        </w:rPr>
        <w:t>Emphasize</w:t>
      </w:r>
      <w:r w:rsidRPr="00DA40C6">
        <w:rPr>
          <w:rFonts w:ascii="Times New Roman" w:eastAsia="한양신명조" w:hAnsi="Times New Roman" w:cs="Times New Roman"/>
          <w:sz w:val="24"/>
          <w:szCs w:val="26"/>
        </w:rPr>
        <w:t xml:space="preserve"> the importance of establishing a cooperative system in the Asia-Pacific region and in the world to secure peace and stability on the Korean Peninsula given that it is a key issue for peace, stability and prosperity not only in this region but also in the world,</w:t>
      </w:r>
    </w:p>
    <w:p w14:paraId="797A4949" w14:textId="635A7725" w:rsidR="00DA40C6" w:rsidRDefault="00DA40C6" w:rsidP="00DA40C6">
      <w:pPr>
        <w:pStyle w:val="a5"/>
        <w:spacing w:line="240" w:lineRule="auto"/>
        <w:rPr>
          <w:rFonts w:ascii="Times New Roman" w:eastAsia="한양신명조" w:hAnsi="Times New Roman" w:cs="Times New Roman"/>
          <w:sz w:val="24"/>
          <w:szCs w:val="26"/>
        </w:rPr>
      </w:pPr>
    </w:p>
    <w:p w14:paraId="7083426D" w14:textId="491D4438" w:rsidR="00DA40C6" w:rsidRPr="00DA40C6" w:rsidRDefault="00DA40C6" w:rsidP="00DA40C6">
      <w:pPr>
        <w:pStyle w:val="a5"/>
        <w:spacing w:line="240" w:lineRule="auto"/>
        <w:rPr>
          <w:rFonts w:ascii="Times New Roman" w:hAnsi="Times New Roman" w:cs="Times New Roman"/>
          <w:sz w:val="18"/>
        </w:rPr>
      </w:pPr>
      <w:r w:rsidRPr="00DA40C6">
        <w:rPr>
          <w:rFonts w:ascii="Times New Roman" w:eastAsia="한양신명조" w:hAnsi="Times New Roman" w:cs="Times New Roman"/>
          <w:b/>
          <w:bCs/>
          <w:sz w:val="24"/>
          <w:szCs w:val="26"/>
        </w:rPr>
        <w:t>Pay attention to</w:t>
      </w:r>
      <w:r w:rsidRPr="00DA40C6">
        <w:rPr>
          <w:rFonts w:ascii="Times New Roman" w:eastAsia="한양신명조" w:hAnsi="Times New Roman" w:cs="Times New Roman"/>
          <w:sz w:val="24"/>
          <w:szCs w:val="26"/>
        </w:rPr>
        <w:t xml:space="preserve"> the international community’s position that the DPRK</w:t>
      </w:r>
      <w:r w:rsidR="002202B9">
        <w:rPr>
          <w:rFonts w:ascii="Times New Roman" w:eastAsia="한양신명조" w:hAnsi="Times New Roman" w:cs="Times New Roman"/>
          <w:sz w:val="24"/>
          <w:szCs w:val="26"/>
        </w:rPr>
        <w:t xml:space="preserve"> can</w:t>
      </w:r>
      <w:r w:rsidRPr="00DA40C6">
        <w:rPr>
          <w:rFonts w:ascii="Times New Roman" w:eastAsia="한양신명조" w:hAnsi="Times New Roman" w:cs="Times New Roman"/>
          <w:sz w:val="24"/>
          <w:szCs w:val="26"/>
        </w:rPr>
        <w:t xml:space="preserve">not possess nuclear in any circumstances and shall not be recognized as a nuclear state stipulated in the Joint Statement of the Six-Party Talks in September 2005, the UN Security Council Resolution 1718, 1874, 2087, 2094, 2270, 2321, 2356 , 2371, 2375, 2397, Resolution on the </w:t>
      </w:r>
      <w:r w:rsidRPr="00DA40C6">
        <w:rPr>
          <w:rFonts w:ascii="Times New Roman" w:eastAsia="한양신명조" w:hAnsi="Times New Roman" w:cs="Times New Roman"/>
          <w:sz w:val="24"/>
          <w:szCs w:val="26"/>
        </w:rPr>
        <w:t>「</w:t>
      </w:r>
      <w:r w:rsidRPr="00DA40C6">
        <w:rPr>
          <w:rFonts w:ascii="Times New Roman" w:eastAsia="한양신명조" w:hAnsi="Times New Roman" w:cs="Times New Roman"/>
          <w:sz w:val="24"/>
          <w:szCs w:val="26"/>
        </w:rPr>
        <w:t>Implementation of the NPT Safeguards Agreement between the IAEA and the DPRK</w:t>
      </w:r>
      <w:r w:rsidRPr="00DA40C6">
        <w:rPr>
          <w:rFonts w:ascii="Times New Roman" w:eastAsia="한양신명조" w:hAnsi="Times New Roman" w:cs="Times New Roman"/>
          <w:sz w:val="24"/>
          <w:szCs w:val="26"/>
        </w:rPr>
        <w:t>」</w:t>
      </w:r>
      <w:r w:rsidRPr="00DA40C6">
        <w:rPr>
          <w:rFonts w:ascii="Times New Roman" w:eastAsia="한양신명조" w:hAnsi="Times New Roman" w:cs="Times New Roman"/>
          <w:sz w:val="24"/>
          <w:szCs w:val="26"/>
        </w:rPr>
        <w:t xml:space="preserve"> at the 65</w:t>
      </w:r>
      <w:r w:rsidRPr="00DA40C6">
        <w:rPr>
          <w:rFonts w:ascii="Times New Roman" w:eastAsia="한양신명조" w:hAnsi="Times New Roman" w:cs="Times New Roman"/>
          <w:sz w:val="24"/>
          <w:szCs w:val="26"/>
          <w:vertAlign w:val="superscript"/>
        </w:rPr>
        <w:t>th</w:t>
      </w:r>
      <w:r w:rsidRPr="00DA40C6">
        <w:rPr>
          <w:rFonts w:ascii="Times New Roman" w:eastAsia="한양신명조" w:hAnsi="Times New Roman" w:cs="Times New Roman"/>
          <w:sz w:val="24"/>
          <w:szCs w:val="26"/>
        </w:rPr>
        <w:t xml:space="preserve"> IAEA General Assembly in September 2021, G7 Summit Communique in June 2021, the Joint Statement of the 5</w:t>
      </w:r>
      <w:r w:rsidRPr="00DA40C6">
        <w:rPr>
          <w:rFonts w:ascii="Times New Roman" w:eastAsia="한양신명조" w:hAnsi="Times New Roman" w:cs="Times New Roman"/>
          <w:sz w:val="24"/>
          <w:szCs w:val="26"/>
          <w:vertAlign w:val="superscript"/>
        </w:rPr>
        <w:t xml:space="preserve">th </w:t>
      </w:r>
      <w:r w:rsidRPr="00DA40C6">
        <w:rPr>
          <w:rFonts w:ascii="Times New Roman" w:eastAsia="한양신명조" w:hAnsi="Times New Roman" w:cs="Times New Roman"/>
          <w:sz w:val="24"/>
          <w:szCs w:val="26"/>
        </w:rPr>
        <w:t>MIKTA Speakers’ Consultation in November 2019, and the Chairman’s Statement of the 16</w:t>
      </w:r>
      <w:r w:rsidRPr="00DA40C6">
        <w:rPr>
          <w:rFonts w:ascii="Times New Roman" w:eastAsia="한양신명조" w:hAnsi="Times New Roman" w:cs="Times New Roman"/>
          <w:sz w:val="24"/>
          <w:szCs w:val="26"/>
          <w:vertAlign w:val="superscript"/>
        </w:rPr>
        <w:t>th</w:t>
      </w:r>
      <w:r w:rsidRPr="00DA40C6">
        <w:rPr>
          <w:rFonts w:ascii="Times New Roman" w:eastAsia="한양신명조" w:hAnsi="Times New Roman" w:cs="Times New Roman"/>
          <w:sz w:val="24"/>
          <w:szCs w:val="26"/>
        </w:rPr>
        <w:t xml:space="preserve"> East Asia Summit (EAS) in October 2021,</w:t>
      </w:r>
    </w:p>
    <w:p w14:paraId="2099A993" w14:textId="77777777" w:rsidR="00DA40C6" w:rsidRPr="00DA40C6" w:rsidRDefault="00DA40C6" w:rsidP="00DA40C6">
      <w:pPr>
        <w:pStyle w:val="a5"/>
        <w:spacing w:line="240" w:lineRule="auto"/>
        <w:rPr>
          <w:rFonts w:ascii="Times New Roman" w:hAnsi="Times New Roman" w:cs="Times New Roman"/>
          <w:sz w:val="16"/>
        </w:rPr>
      </w:pPr>
    </w:p>
    <w:p w14:paraId="2DD1A385" w14:textId="6471BA46" w:rsidR="00DA40C6" w:rsidRPr="00DA40C6" w:rsidRDefault="00DA40C6" w:rsidP="00DA40C6">
      <w:pPr>
        <w:pStyle w:val="a5"/>
        <w:spacing w:line="240" w:lineRule="auto"/>
        <w:rPr>
          <w:rFonts w:ascii="Times New Roman" w:hAnsi="Times New Roman" w:cs="Times New Roman"/>
          <w:sz w:val="18"/>
        </w:rPr>
      </w:pPr>
      <w:r w:rsidRPr="00DA40C6">
        <w:rPr>
          <w:rFonts w:ascii="Times New Roman" w:eastAsia="한양신명조" w:hAnsi="Times New Roman" w:cs="Times New Roman"/>
          <w:b/>
          <w:bCs/>
          <w:sz w:val="24"/>
          <w:szCs w:val="26"/>
        </w:rPr>
        <w:t>Support</w:t>
      </w:r>
      <w:r w:rsidRPr="00DA40C6">
        <w:rPr>
          <w:rFonts w:ascii="Times New Roman" w:eastAsia="한양신명조" w:hAnsi="Times New Roman" w:cs="Times New Roman"/>
          <w:sz w:val="24"/>
          <w:szCs w:val="26"/>
        </w:rPr>
        <w:t xml:space="preserve"> the international community's discussion that the situation of serious human rights violations against the people of the DPRK</w:t>
      </w:r>
      <w:r w:rsidRPr="00DA40C6">
        <w:rPr>
          <w:rFonts w:ascii="Times New Roman" w:eastAsia="한양신명조" w:hAnsi="Times New Roman" w:cs="Times New Roman"/>
          <w:sz w:val="24"/>
          <w:szCs w:val="26"/>
        </w:rPr>
        <w:t xml:space="preserve">　</w:t>
      </w:r>
      <w:r w:rsidRPr="00DA40C6">
        <w:rPr>
          <w:rFonts w:ascii="Times New Roman" w:eastAsia="한양신명조" w:hAnsi="Times New Roman" w:cs="Times New Roman"/>
          <w:sz w:val="24"/>
          <w:szCs w:val="26"/>
        </w:rPr>
        <w:t>should be improved including a resolution adopted by the 46</w:t>
      </w:r>
      <w:r w:rsidRPr="00DA40C6">
        <w:rPr>
          <w:rFonts w:ascii="Times New Roman" w:eastAsia="한양신명조" w:hAnsi="Times New Roman" w:cs="Times New Roman"/>
          <w:sz w:val="24"/>
          <w:szCs w:val="26"/>
          <w:vertAlign w:val="superscript"/>
        </w:rPr>
        <w:t>th</w:t>
      </w:r>
      <w:r w:rsidRPr="00DA40C6">
        <w:rPr>
          <w:rFonts w:ascii="Times New Roman" w:eastAsia="한양신명조" w:hAnsi="Times New Roman" w:cs="Times New Roman"/>
          <w:sz w:val="24"/>
          <w:szCs w:val="26"/>
        </w:rPr>
        <w:t xml:space="preserve"> UN Human Rights Council in March 2021 and the 49</w:t>
      </w:r>
      <w:r w:rsidRPr="00DA40C6">
        <w:rPr>
          <w:rFonts w:ascii="Times New Roman" w:eastAsia="한양신명조" w:hAnsi="Times New Roman" w:cs="Times New Roman"/>
          <w:sz w:val="24"/>
          <w:szCs w:val="26"/>
          <w:vertAlign w:val="superscript"/>
        </w:rPr>
        <w:t>th</w:t>
      </w:r>
      <w:r w:rsidRPr="00DA40C6">
        <w:rPr>
          <w:rFonts w:ascii="Times New Roman" w:eastAsia="한양신명조" w:hAnsi="Times New Roman" w:cs="Times New Roman"/>
          <w:sz w:val="24"/>
          <w:szCs w:val="26"/>
        </w:rPr>
        <w:t xml:space="preserve"> UN human Rights</w:t>
      </w:r>
      <w:r w:rsidRPr="00DA40C6">
        <w:rPr>
          <w:rFonts w:ascii="Times New Roman" w:eastAsia="한양신명조" w:hAnsi="Times New Roman" w:cs="Times New Roman"/>
          <w:sz w:val="24"/>
          <w:szCs w:val="26"/>
        </w:rPr>
        <w:t xml:space="preserve">　</w:t>
      </w:r>
      <w:r w:rsidRPr="00DA40C6">
        <w:rPr>
          <w:rFonts w:ascii="Times New Roman" w:eastAsia="한양신명조" w:hAnsi="Times New Roman" w:cs="Times New Roman"/>
          <w:sz w:val="24"/>
          <w:szCs w:val="26"/>
        </w:rPr>
        <w:t xml:space="preserve">Council in April 2022 on </w:t>
      </w:r>
      <w:r w:rsidRPr="00DA40C6">
        <w:rPr>
          <w:rFonts w:ascii="Times New Roman" w:eastAsia="한양신명조" w:hAnsi="Times New Roman" w:cs="Times New Roman"/>
          <w:sz w:val="24"/>
          <w:szCs w:val="26"/>
        </w:rPr>
        <w:t>「</w:t>
      </w:r>
      <w:r w:rsidRPr="00DA40C6">
        <w:rPr>
          <w:rFonts w:ascii="Times New Roman" w:eastAsia="한양신명조" w:hAnsi="Times New Roman" w:cs="Times New Roman"/>
          <w:sz w:val="24"/>
          <w:szCs w:val="26"/>
        </w:rPr>
        <w:t>Situation of Human Rights in the DPRK</w:t>
      </w:r>
      <w:r w:rsidRPr="00DA40C6">
        <w:rPr>
          <w:rFonts w:ascii="Times New Roman" w:eastAsia="한양신명조" w:hAnsi="Times New Roman" w:cs="Times New Roman"/>
          <w:sz w:val="24"/>
          <w:szCs w:val="26"/>
        </w:rPr>
        <w:t>」</w:t>
      </w:r>
      <w:r w:rsidRPr="00DA40C6">
        <w:rPr>
          <w:rFonts w:ascii="Times New Roman" w:eastAsia="한양신명조" w:hAnsi="Times New Roman" w:cs="Times New Roman"/>
          <w:sz w:val="24"/>
          <w:szCs w:val="26"/>
        </w:rPr>
        <w:t xml:space="preserve"> and a resolution adopted by the 75</w:t>
      </w:r>
      <w:r w:rsidRPr="00DA40C6">
        <w:rPr>
          <w:rFonts w:ascii="Times New Roman" w:eastAsia="한양신명조" w:hAnsi="Times New Roman" w:cs="Times New Roman"/>
          <w:sz w:val="24"/>
          <w:szCs w:val="26"/>
          <w:vertAlign w:val="superscript"/>
        </w:rPr>
        <w:t>th</w:t>
      </w:r>
      <w:r w:rsidRPr="00DA40C6">
        <w:rPr>
          <w:rFonts w:ascii="Times New Roman" w:eastAsia="한양신명조" w:hAnsi="Times New Roman" w:cs="Times New Roman"/>
          <w:sz w:val="24"/>
          <w:szCs w:val="26"/>
        </w:rPr>
        <w:t xml:space="preserve"> UN General Assembly in December 2020 and the 76</w:t>
      </w:r>
      <w:r w:rsidRPr="00DA40C6">
        <w:rPr>
          <w:rFonts w:ascii="Times New Roman" w:eastAsia="한양신명조" w:hAnsi="Times New Roman" w:cs="Times New Roman"/>
          <w:sz w:val="24"/>
          <w:szCs w:val="26"/>
          <w:vertAlign w:val="superscript"/>
        </w:rPr>
        <w:t>th</w:t>
      </w:r>
      <w:r w:rsidRPr="00DA40C6">
        <w:rPr>
          <w:rFonts w:ascii="Times New Roman" w:eastAsia="한양신명조" w:hAnsi="Times New Roman" w:cs="Times New Roman"/>
          <w:sz w:val="24"/>
          <w:szCs w:val="26"/>
        </w:rPr>
        <w:t xml:space="preserve"> UN General Assembly in December 2021 on </w:t>
      </w:r>
      <w:r w:rsidRPr="00DA40C6">
        <w:rPr>
          <w:rFonts w:ascii="Times New Roman" w:eastAsia="한양신명조" w:hAnsi="Times New Roman" w:cs="Times New Roman"/>
          <w:sz w:val="24"/>
          <w:szCs w:val="26"/>
        </w:rPr>
        <w:t>「</w:t>
      </w:r>
      <w:r w:rsidRPr="00DA40C6">
        <w:rPr>
          <w:rFonts w:ascii="Times New Roman" w:eastAsia="한양신명조" w:hAnsi="Times New Roman" w:cs="Times New Roman"/>
          <w:sz w:val="24"/>
          <w:szCs w:val="26"/>
        </w:rPr>
        <w:t>Situation of Human Rights in the DPRK</w:t>
      </w:r>
      <w:r w:rsidRPr="00DA40C6">
        <w:rPr>
          <w:rFonts w:ascii="Times New Roman" w:eastAsia="한양신명조" w:hAnsi="Times New Roman" w:cs="Times New Roman"/>
          <w:sz w:val="24"/>
          <w:szCs w:val="26"/>
        </w:rPr>
        <w:t>」</w:t>
      </w:r>
      <w:r w:rsidRPr="00DA40C6">
        <w:rPr>
          <w:rFonts w:ascii="Times New Roman" w:eastAsia="한양신명조" w:hAnsi="Times New Roman" w:cs="Times New Roman"/>
          <w:sz w:val="24"/>
          <w:szCs w:val="26"/>
        </w:rPr>
        <w:t>,</w:t>
      </w:r>
    </w:p>
    <w:p w14:paraId="249DFFDC" w14:textId="5E7AF676" w:rsidR="001B04F8" w:rsidRPr="00DA40C6" w:rsidRDefault="001B04F8" w:rsidP="00DA40C6">
      <w:pPr>
        <w:rPr>
          <w:rFonts w:ascii="Times New Roman" w:hAnsi="Times New Roman" w:cs="Times New Roman"/>
          <w:sz w:val="22"/>
          <w:szCs w:val="24"/>
        </w:rPr>
      </w:pPr>
    </w:p>
    <w:p w14:paraId="461DF4FC" w14:textId="77777777" w:rsidR="00DA40C6" w:rsidRPr="00DA40C6" w:rsidRDefault="00DA40C6" w:rsidP="00DA40C6">
      <w:pPr>
        <w:pStyle w:val="a5"/>
        <w:spacing w:line="240" w:lineRule="auto"/>
        <w:rPr>
          <w:rFonts w:ascii="Times New Roman" w:hAnsi="Times New Roman" w:cs="Times New Roman"/>
          <w:sz w:val="18"/>
        </w:rPr>
      </w:pPr>
      <w:r w:rsidRPr="00DA40C6">
        <w:rPr>
          <w:rFonts w:ascii="Times New Roman" w:eastAsia="한양신명조" w:hAnsi="Times New Roman" w:cs="Times New Roman"/>
          <w:b/>
          <w:bCs/>
          <w:sz w:val="24"/>
          <w:szCs w:val="26"/>
        </w:rPr>
        <w:t>Emphasize</w:t>
      </w:r>
      <w:r w:rsidRPr="00DA40C6">
        <w:rPr>
          <w:rFonts w:ascii="Times New Roman" w:eastAsia="한양신명조" w:hAnsi="Times New Roman" w:cs="Times New Roman"/>
          <w:sz w:val="24"/>
          <w:szCs w:val="26"/>
        </w:rPr>
        <w:t xml:space="preserve"> that the only way to substantially contribute to peace on the Korean Peninsula is a peaceful resolution through meaningful dialogue between the two Koreas and between the DPRK and the international community,</w:t>
      </w:r>
    </w:p>
    <w:p w14:paraId="2E4E0235" w14:textId="77777777" w:rsidR="00DA40C6" w:rsidRDefault="00DA40C6" w:rsidP="001B04F8">
      <w:pPr>
        <w:rPr>
          <w:rFonts w:ascii="Times New Roman" w:hAnsi="Times New Roman" w:cs="Times New Roman"/>
          <w:sz w:val="24"/>
          <w:szCs w:val="24"/>
        </w:rPr>
      </w:pPr>
    </w:p>
    <w:p w14:paraId="5C6D65D9" w14:textId="1691744D" w:rsidR="005C02FE" w:rsidRDefault="005C02FE" w:rsidP="001B04F8">
      <w:pPr>
        <w:rPr>
          <w:rFonts w:ascii="Times New Roman" w:hAnsi="Times New Roman" w:cs="Times New Roman"/>
          <w:sz w:val="24"/>
          <w:szCs w:val="24"/>
        </w:rPr>
      </w:pPr>
    </w:p>
    <w:p w14:paraId="65276D5C" w14:textId="77777777" w:rsidR="0024423E" w:rsidRDefault="0024423E" w:rsidP="001B04F8">
      <w:pPr>
        <w:rPr>
          <w:rFonts w:ascii="Times New Roman" w:hAnsi="Times New Roman" w:cs="Times New Roman"/>
          <w:sz w:val="24"/>
          <w:szCs w:val="24"/>
        </w:rPr>
      </w:pPr>
      <w:bookmarkStart w:id="0" w:name="_GoBack"/>
      <w:bookmarkEnd w:id="0"/>
    </w:p>
    <w:p w14:paraId="6BE9283F" w14:textId="4A0F14AA" w:rsidR="001B04F8" w:rsidRPr="001B04F8" w:rsidRDefault="001B04F8" w:rsidP="001B04F8">
      <w:pPr>
        <w:rPr>
          <w:rFonts w:ascii="Times New Roman" w:hAnsi="Times New Roman" w:cs="Times New Roman"/>
          <w:sz w:val="24"/>
          <w:szCs w:val="24"/>
        </w:rPr>
      </w:pPr>
      <w:r w:rsidRPr="001B04F8">
        <w:rPr>
          <w:rFonts w:ascii="Times New Roman" w:hAnsi="Times New Roman" w:cs="Times New Roman"/>
          <w:b/>
          <w:bCs/>
          <w:sz w:val="24"/>
          <w:szCs w:val="24"/>
        </w:rPr>
        <w:lastRenderedPageBreak/>
        <w:t>RESOLVE TO</w:t>
      </w:r>
      <w:r w:rsidRPr="001B04F8">
        <w:rPr>
          <w:rFonts w:ascii="Times New Roman" w:hAnsi="Times New Roman" w:cs="Times New Roman"/>
          <w:sz w:val="24"/>
          <w:szCs w:val="24"/>
        </w:rPr>
        <w:t>:</w:t>
      </w:r>
    </w:p>
    <w:p w14:paraId="6AB9E0BC" w14:textId="77777777" w:rsidR="001B04F8" w:rsidRPr="001B04F8" w:rsidRDefault="001B04F8" w:rsidP="001B04F8">
      <w:pPr>
        <w:rPr>
          <w:rFonts w:ascii="Times New Roman" w:hAnsi="Times New Roman" w:cs="Times New Roman"/>
          <w:sz w:val="24"/>
          <w:szCs w:val="24"/>
        </w:rPr>
      </w:pPr>
    </w:p>
    <w:p w14:paraId="77EF8334" w14:textId="0D3F8B78" w:rsidR="001B04F8" w:rsidRPr="002202B9" w:rsidRDefault="001B04F8" w:rsidP="002202B9">
      <w:pPr>
        <w:pStyle w:val="a5"/>
        <w:spacing w:line="240" w:lineRule="auto"/>
        <w:ind w:left="348" w:hanging="348"/>
        <w:rPr>
          <w:rFonts w:ascii="Times New Roman" w:hAnsi="Times New Roman" w:cs="Times New Roman"/>
          <w:sz w:val="24"/>
          <w:szCs w:val="24"/>
        </w:rPr>
      </w:pPr>
      <w:r w:rsidRPr="002202B9">
        <w:rPr>
          <w:rFonts w:ascii="Times New Roman" w:hAnsi="Times New Roman" w:cs="Times New Roman"/>
          <w:sz w:val="24"/>
          <w:szCs w:val="24"/>
        </w:rPr>
        <w:t xml:space="preserve">1. </w:t>
      </w:r>
      <w:r w:rsidR="006B5E0E">
        <w:rPr>
          <w:rFonts w:ascii="Times New Roman" w:hAnsi="Times New Roman" w:cs="Times New Roman"/>
          <w:sz w:val="24"/>
          <w:szCs w:val="24"/>
        </w:rPr>
        <w:t xml:space="preserve"> </w:t>
      </w:r>
      <w:r w:rsidR="002202B9" w:rsidRPr="002202B9">
        <w:rPr>
          <w:rFonts w:ascii="Times New Roman" w:eastAsia="한양신명조" w:hAnsi="Times New Roman" w:cs="Times New Roman"/>
          <w:b/>
          <w:bCs/>
          <w:sz w:val="24"/>
          <w:szCs w:val="24"/>
        </w:rPr>
        <w:t>Reaffirm</w:t>
      </w:r>
      <w:r w:rsidR="002202B9" w:rsidRPr="002202B9">
        <w:rPr>
          <w:rFonts w:ascii="Times New Roman" w:eastAsia="한양신명조" w:hAnsi="Times New Roman" w:cs="Times New Roman"/>
          <w:sz w:val="24"/>
          <w:szCs w:val="24"/>
        </w:rPr>
        <w:t xml:space="preserve"> the importance of the complete denuclearization of the Korean Peninsula.</w:t>
      </w:r>
    </w:p>
    <w:p w14:paraId="3A896C35" w14:textId="77777777" w:rsidR="001B04F8" w:rsidRPr="002202B9" w:rsidRDefault="001B04F8" w:rsidP="002202B9">
      <w:pPr>
        <w:rPr>
          <w:rFonts w:ascii="Times New Roman" w:hAnsi="Times New Roman" w:cs="Times New Roman"/>
          <w:sz w:val="24"/>
          <w:szCs w:val="24"/>
        </w:rPr>
      </w:pPr>
    </w:p>
    <w:p w14:paraId="56E054F6" w14:textId="073B6933" w:rsidR="002202B9" w:rsidRPr="002202B9" w:rsidRDefault="001B04F8" w:rsidP="002202B9">
      <w:pPr>
        <w:pStyle w:val="a5"/>
        <w:spacing w:line="240" w:lineRule="auto"/>
        <w:ind w:left="348" w:hanging="348"/>
        <w:rPr>
          <w:rFonts w:ascii="Times New Roman" w:hAnsi="Times New Roman" w:cs="Times New Roman"/>
          <w:sz w:val="24"/>
          <w:szCs w:val="24"/>
        </w:rPr>
      </w:pPr>
      <w:r w:rsidRPr="002202B9">
        <w:rPr>
          <w:rFonts w:ascii="Times New Roman" w:hAnsi="Times New Roman" w:cs="Times New Roman"/>
          <w:sz w:val="24"/>
          <w:szCs w:val="24"/>
        </w:rPr>
        <w:t xml:space="preserve">2. </w:t>
      </w:r>
      <w:r w:rsidR="006B5E0E">
        <w:rPr>
          <w:rFonts w:ascii="Times New Roman" w:hAnsi="Times New Roman" w:cs="Times New Roman"/>
          <w:sz w:val="24"/>
          <w:szCs w:val="24"/>
        </w:rPr>
        <w:tab/>
      </w:r>
      <w:r w:rsidR="002202B9" w:rsidRPr="002202B9">
        <w:rPr>
          <w:rFonts w:ascii="Times New Roman" w:eastAsia="한양신명조" w:hAnsi="Times New Roman" w:cs="Times New Roman"/>
          <w:b/>
          <w:bCs/>
          <w:sz w:val="24"/>
          <w:szCs w:val="24"/>
        </w:rPr>
        <w:t>Express</w:t>
      </w:r>
      <w:r w:rsidR="002202B9" w:rsidRPr="002202B9">
        <w:rPr>
          <w:rFonts w:ascii="Times New Roman" w:eastAsia="한양신명조" w:hAnsi="Times New Roman" w:cs="Times New Roman"/>
          <w:sz w:val="24"/>
          <w:szCs w:val="24"/>
        </w:rPr>
        <w:t xml:space="preserve"> deep concern over the DPRK’s adoption of the law on nuclear forces policy at the Supreme People's Assembly in September 2022, outlining the mission of nuclear forces and the principle of the use of nuclear weapons.</w:t>
      </w:r>
    </w:p>
    <w:p w14:paraId="082DE0B4" w14:textId="268EFF2E" w:rsidR="001B04F8" w:rsidRPr="002202B9" w:rsidRDefault="001B04F8" w:rsidP="002202B9">
      <w:pPr>
        <w:rPr>
          <w:rFonts w:ascii="Times New Roman" w:hAnsi="Times New Roman" w:cs="Times New Roman"/>
          <w:sz w:val="24"/>
          <w:szCs w:val="24"/>
        </w:rPr>
      </w:pPr>
    </w:p>
    <w:p w14:paraId="455F3F83" w14:textId="59D62813" w:rsidR="001B04F8" w:rsidRPr="002202B9" w:rsidRDefault="001B04F8" w:rsidP="002202B9">
      <w:pPr>
        <w:pStyle w:val="a5"/>
        <w:spacing w:line="240" w:lineRule="auto"/>
        <w:ind w:left="348" w:hanging="348"/>
        <w:rPr>
          <w:rFonts w:ascii="Times New Roman" w:eastAsia="한양신명조" w:hAnsi="Times New Roman" w:cs="Times New Roman"/>
          <w:sz w:val="24"/>
          <w:szCs w:val="24"/>
        </w:rPr>
      </w:pPr>
      <w:r w:rsidRPr="002202B9">
        <w:rPr>
          <w:rFonts w:ascii="Times New Roman" w:hAnsi="Times New Roman" w:cs="Times New Roman"/>
          <w:sz w:val="24"/>
          <w:szCs w:val="24"/>
        </w:rPr>
        <w:t xml:space="preserve">3. </w:t>
      </w:r>
      <w:r w:rsidR="006B5E0E">
        <w:rPr>
          <w:rFonts w:ascii="Times New Roman" w:hAnsi="Times New Roman" w:cs="Times New Roman"/>
          <w:sz w:val="24"/>
          <w:szCs w:val="24"/>
        </w:rPr>
        <w:t xml:space="preserve"> </w:t>
      </w:r>
      <w:r w:rsidR="002202B9" w:rsidRPr="002202B9">
        <w:rPr>
          <w:rFonts w:ascii="Times New Roman" w:eastAsia="한양신명조" w:hAnsi="Times New Roman" w:cs="Times New Roman"/>
          <w:b/>
          <w:bCs/>
          <w:sz w:val="24"/>
          <w:szCs w:val="24"/>
        </w:rPr>
        <w:t>Call on</w:t>
      </w:r>
      <w:r w:rsidR="002202B9" w:rsidRPr="002202B9">
        <w:rPr>
          <w:rFonts w:ascii="Times New Roman" w:eastAsia="한양신명조" w:hAnsi="Times New Roman" w:cs="Times New Roman"/>
          <w:sz w:val="24"/>
          <w:szCs w:val="24"/>
        </w:rPr>
        <w:t xml:space="preserve"> the DPRK to comply with the complete denuclearization of the Korean Peninsula and refrain from conducting further nuclear and ballistic missile test as it agreed with relevant parties and the international community, and, in particular, to abandon its nuclear plan and ballistic missile plan in a complete, verifiable and irreversible manner in accordance with all resolutions of the UN Security Council and to make efforts for substantial progress toward the complete denuclearization and lasting peace on the Korean Peninsula, and</w:t>
      </w:r>
      <w:r w:rsidR="002202B9" w:rsidRPr="002202B9">
        <w:rPr>
          <w:rFonts w:ascii="Times New Roman" w:eastAsia="한양신명조" w:hAnsi="Times New Roman" w:cs="Times New Roman"/>
          <w:b/>
          <w:bCs/>
          <w:sz w:val="24"/>
          <w:szCs w:val="24"/>
        </w:rPr>
        <w:t xml:space="preserve"> request</w:t>
      </w:r>
      <w:r w:rsidR="002202B9" w:rsidRPr="002202B9">
        <w:rPr>
          <w:rFonts w:ascii="Times New Roman" w:eastAsia="한양신명조" w:hAnsi="Times New Roman" w:cs="Times New Roman"/>
          <w:sz w:val="24"/>
          <w:szCs w:val="24"/>
        </w:rPr>
        <w:t xml:space="preserve"> the international community to offer possible cooperation to the DPRK in politics, economy, etc. if the DPRK carries out the complete denuclearization.</w:t>
      </w:r>
    </w:p>
    <w:p w14:paraId="580D1C3A" w14:textId="0A00B497" w:rsidR="002202B9" w:rsidRPr="002202B9" w:rsidRDefault="002202B9" w:rsidP="002202B9">
      <w:pPr>
        <w:pStyle w:val="a5"/>
        <w:spacing w:line="240" w:lineRule="auto"/>
        <w:ind w:left="348" w:hanging="348"/>
        <w:rPr>
          <w:rFonts w:ascii="Times New Roman" w:hAnsi="Times New Roman" w:cs="Times New Roman"/>
          <w:sz w:val="24"/>
          <w:szCs w:val="24"/>
        </w:rPr>
      </w:pPr>
    </w:p>
    <w:p w14:paraId="65DB0AC3" w14:textId="07CC4490" w:rsidR="002202B9" w:rsidRPr="002202B9" w:rsidRDefault="002202B9" w:rsidP="002202B9">
      <w:pPr>
        <w:pStyle w:val="a5"/>
        <w:spacing w:line="240" w:lineRule="auto"/>
        <w:ind w:left="384" w:hanging="384"/>
        <w:rPr>
          <w:rFonts w:ascii="Times New Roman" w:eastAsia="한양신명조" w:hAnsi="Times New Roman" w:cs="Times New Roman"/>
          <w:sz w:val="24"/>
          <w:szCs w:val="24"/>
        </w:rPr>
      </w:pPr>
      <w:r w:rsidRPr="002202B9">
        <w:rPr>
          <w:rFonts w:ascii="Times New Roman" w:eastAsia="한양신명조" w:hAnsi="Times New Roman" w:cs="Times New Roman"/>
          <w:sz w:val="24"/>
          <w:szCs w:val="24"/>
        </w:rPr>
        <w:t xml:space="preserve">4. </w:t>
      </w:r>
      <w:r w:rsidR="006B5E0E">
        <w:rPr>
          <w:rFonts w:ascii="Times New Roman" w:eastAsia="한양신명조" w:hAnsi="Times New Roman" w:cs="Times New Roman"/>
          <w:sz w:val="24"/>
          <w:szCs w:val="24"/>
        </w:rPr>
        <w:tab/>
      </w:r>
      <w:r w:rsidRPr="002202B9">
        <w:rPr>
          <w:rFonts w:ascii="Times New Roman" w:eastAsia="한양신명조" w:hAnsi="Times New Roman" w:cs="Times New Roman"/>
          <w:b/>
          <w:bCs/>
          <w:sz w:val="24"/>
          <w:szCs w:val="24"/>
        </w:rPr>
        <w:t>Request</w:t>
      </w:r>
      <w:r w:rsidRPr="002202B9">
        <w:rPr>
          <w:rFonts w:ascii="Times New Roman" w:eastAsia="한양신명조" w:hAnsi="Times New Roman" w:cs="Times New Roman"/>
          <w:sz w:val="24"/>
          <w:szCs w:val="24"/>
        </w:rPr>
        <w:t xml:space="preserve"> the international community to implement the resolutions of the UN Security Council on the denuclearization of the Korean Peninsula for peace and stability not only on the Korean Peninsula but also in the Asia-Pacific region.</w:t>
      </w:r>
    </w:p>
    <w:p w14:paraId="631CB7DB" w14:textId="77777777" w:rsidR="002202B9" w:rsidRPr="002202B9" w:rsidRDefault="002202B9" w:rsidP="002202B9">
      <w:pPr>
        <w:pStyle w:val="a5"/>
        <w:spacing w:line="240" w:lineRule="auto"/>
        <w:ind w:left="384" w:hanging="384"/>
        <w:rPr>
          <w:rFonts w:ascii="Times New Roman" w:eastAsia="한양신명조" w:hAnsi="Times New Roman" w:cs="Times New Roman"/>
          <w:sz w:val="24"/>
          <w:szCs w:val="24"/>
        </w:rPr>
      </w:pPr>
    </w:p>
    <w:p w14:paraId="7718FF46" w14:textId="426EEBC1" w:rsidR="002202B9" w:rsidRPr="002202B9" w:rsidRDefault="002202B9" w:rsidP="002202B9">
      <w:pPr>
        <w:pStyle w:val="a5"/>
        <w:spacing w:line="240" w:lineRule="auto"/>
        <w:ind w:left="384" w:hanging="384"/>
        <w:rPr>
          <w:rFonts w:ascii="Times New Roman" w:hAnsi="Times New Roman" w:cs="Times New Roman"/>
          <w:sz w:val="24"/>
          <w:szCs w:val="24"/>
        </w:rPr>
      </w:pPr>
      <w:r w:rsidRPr="002202B9">
        <w:rPr>
          <w:rFonts w:ascii="Times New Roman" w:eastAsia="한양신명조" w:hAnsi="Times New Roman" w:cs="Times New Roman"/>
          <w:sz w:val="24"/>
          <w:szCs w:val="24"/>
        </w:rPr>
        <w:t xml:space="preserve">5. </w:t>
      </w:r>
      <w:r w:rsidR="006B5E0E">
        <w:rPr>
          <w:rFonts w:ascii="Times New Roman" w:eastAsia="한양신명조" w:hAnsi="Times New Roman" w:cs="Times New Roman"/>
          <w:sz w:val="24"/>
          <w:szCs w:val="24"/>
        </w:rPr>
        <w:tab/>
      </w:r>
      <w:r w:rsidRPr="002202B9">
        <w:rPr>
          <w:rFonts w:ascii="Times New Roman" w:eastAsia="한양신명조" w:hAnsi="Times New Roman" w:cs="Times New Roman"/>
          <w:b/>
          <w:bCs/>
          <w:sz w:val="24"/>
          <w:szCs w:val="24"/>
        </w:rPr>
        <w:t>Support</w:t>
      </w:r>
      <w:r w:rsidRPr="002202B9">
        <w:rPr>
          <w:rFonts w:ascii="Times New Roman" w:eastAsia="한양신명조" w:hAnsi="Times New Roman" w:cs="Times New Roman"/>
          <w:sz w:val="24"/>
          <w:szCs w:val="24"/>
        </w:rPr>
        <w:t xml:space="preserve"> the efforts of the National Assembly of the Republic of Korea fully to hold an inter-Korean parliamentary speakers’ meeting and </w:t>
      </w:r>
      <w:r w:rsidRPr="002202B9">
        <w:rPr>
          <w:rFonts w:ascii="Times New Roman" w:eastAsia="한양신명조" w:hAnsi="Times New Roman" w:cs="Times New Roman"/>
          <w:b/>
          <w:bCs/>
          <w:sz w:val="24"/>
          <w:szCs w:val="24"/>
        </w:rPr>
        <w:t xml:space="preserve">encourage </w:t>
      </w:r>
      <w:r w:rsidRPr="002202B9">
        <w:rPr>
          <w:rFonts w:ascii="Times New Roman" w:eastAsia="한양신명조" w:hAnsi="Times New Roman" w:cs="Times New Roman"/>
          <w:sz w:val="24"/>
          <w:szCs w:val="24"/>
        </w:rPr>
        <w:t>a</w:t>
      </w:r>
      <w:r w:rsidRPr="002202B9">
        <w:rPr>
          <w:rFonts w:ascii="Times New Roman" w:eastAsia="한양신명조" w:hAnsi="Times New Roman" w:cs="Times New Roman"/>
          <w:b/>
          <w:bCs/>
          <w:sz w:val="24"/>
          <w:szCs w:val="24"/>
        </w:rPr>
        <w:t xml:space="preserve"> </w:t>
      </w:r>
      <w:r w:rsidRPr="002202B9">
        <w:rPr>
          <w:rFonts w:ascii="Times New Roman" w:eastAsia="한양신명조" w:hAnsi="Times New Roman" w:cs="Times New Roman"/>
          <w:sz w:val="24"/>
          <w:szCs w:val="24"/>
        </w:rPr>
        <w:t>dialogue between the parliaments of APPF Member States and the DPRK in order to establish peace on the Korean Peninsula and in the Asia-Pacific region.</w:t>
      </w:r>
    </w:p>
    <w:p w14:paraId="27B15214" w14:textId="77777777" w:rsidR="002202B9" w:rsidRPr="002202B9" w:rsidRDefault="002202B9" w:rsidP="002202B9">
      <w:pPr>
        <w:pStyle w:val="a5"/>
        <w:spacing w:line="240" w:lineRule="auto"/>
        <w:ind w:left="384" w:hanging="384"/>
        <w:rPr>
          <w:rFonts w:ascii="Times New Roman" w:hAnsi="Times New Roman" w:cs="Times New Roman"/>
          <w:sz w:val="24"/>
          <w:szCs w:val="24"/>
          <w:u w:val="single"/>
        </w:rPr>
      </w:pPr>
    </w:p>
    <w:p w14:paraId="24CBCC16" w14:textId="345721BB" w:rsidR="002202B9" w:rsidRPr="002202B9" w:rsidRDefault="002202B9" w:rsidP="002202B9">
      <w:pPr>
        <w:pStyle w:val="9"/>
        <w:spacing w:line="240" w:lineRule="auto"/>
        <w:ind w:left="384" w:hanging="384"/>
        <w:rPr>
          <w:rFonts w:ascii="Times New Roman" w:hAnsi="Times New Roman" w:cs="Times New Roman"/>
          <w:sz w:val="24"/>
          <w:szCs w:val="24"/>
        </w:rPr>
      </w:pPr>
      <w:r w:rsidRPr="002202B9">
        <w:rPr>
          <w:rFonts w:ascii="Times New Roman" w:eastAsia="한양신명조" w:hAnsi="Times New Roman" w:cs="Times New Roman"/>
          <w:sz w:val="24"/>
          <w:szCs w:val="24"/>
        </w:rPr>
        <w:t xml:space="preserve">6. </w:t>
      </w:r>
      <w:r w:rsidR="006B5E0E">
        <w:rPr>
          <w:rFonts w:ascii="Times New Roman" w:eastAsia="한양신명조" w:hAnsi="Times New Roman" w:cs="Times New Roman"/>
          <w:sz w:val="24"/>
          <w:szCs w:val="24"/>
        </w:rPr>
        <w:tab/>
      </w:r>
      <w:r w:rsidRPr="002202B9">
        <w:rPr>
          <w:rFonts w:ascii="Times New Roman" w:eastAsia="한양신명조" w:hAnsi="Times New Roman" w:cs="Times New Roman"/>
          <w:b/>
          <w:bCs/>
          <w:sz w:val="24"/>
          <w:szCs w:val="24"/>
        </w:rPr>
        <w:t xml:space="preserve">Urge </w:t>
      </w:r>
      <w:r w:rsidRPr="002202B9">
        <w:rPr>
          <w:rFonts w:ascii="Times New Roman" w:eastAsia="한양신명조" w:hAnsi="Times New Roman" w:cs="Times New Roman"/>
          <w:sz w:val="24"/>
          <w:szCs w:val="24"/>
        </w:rPr>
        <w:t xml:space="preserve">the DPRK to improve the situation of widespread and serious human rights violations including violations of rights to freedom and economic, social and cultural rights, unprotected human rights of children, women and persons with disabilities, discrimination based on ‘Songbun’ system, etc., absence of the independent judiciary, persecution of political prisoners, enforced disappearance, and other crimes against humanity. </w:t>
      </w:r>
    </w:p>
    <w:p w14:paraId="5D75FB9E" w14:textId="77777777" w:rsidR="002202B9" w:rsidRPr="002202B9" w:rsidRDefault="002202B9" w:rsidP="002202B9">
      <w:pPr>
        <w:pStyle w:val="a5"/>
        <w:spacing w:line="240" w:lineRule="auto"/>
        <w:ind w:left="384" w:hanging="384"/>
        <w:rPr>
          <w:rFonts w:ascii="Times New Roman" w:hAnsi="Times New Roman" w:cs="Times New Roman"/>
          <w:sz w:val="24"/>
          <w:szCs w:val="24"/>
          <w:u w:val="single"/>
        </w:rPr>
      </w:pPr>
    </w:p>
    <w:p w14:paraId="0E4DDC98" w14:textId="0DB5DBE0" w:rsidR="002202B9" w:rsidRPr="002202B9" w:rsidRDefault="002202B9" w:rsidP="002202B9">
      <w:pPr>
        <w:pStyle w:val="a5"/>
        <w:spacing w:line="240" w:lineRule="auto"/>
        <w:ind w:left="384" w:hanging="384"/>
        <w:rPr>
          <w:rFonts w:ascii="Times New Roman" w:hAnsi="Times New Roman" w:cs="Times New Roman"/>
          <w:sz w:val="24"/>
          <w:szCs w:val="24"/>
        </w:rPr>
      </w:pPr>
      <w:r w:rsidRPr="002202B9">
        <w:rPr>
          <w:rFonts w:ascii="Times New Roman" w:eastAsia="한양신명조" w:hAnsi="Times New Roman" w:cs="Times New Roman"/>
          <w:sz w:val="24"/>
          <w:szCs w:val="24"/>
        </w:rPr>
        <w:t xml:space="preserve">7. </w:t>
      </w:r>
      <w:r w:rsidR="006B5E0E">
        <w:rPr>
          <w:rFonts w:ascii="Times New Roman" w:eastAsia="한양신명조" w:hAnsi="Times New Roman" w:cs="Times New Roman"/>
          <w:sz w:val="24"/>
          <w:szCs w:val="24"/>
        </w:rPr>
        <w:tab/>
      </w:r>
      <w:r w:rsidRPr="002202B9">
        <w:rPr>
          <w:rFonts w:ascii="Times New Roman" w:eastAsia="한양신명조" w:hAnsi="Times New Roman" w:cs="Times New Roman"/>
          <w:b/>
          <w:bCs/>
          <w:sz w:val="24"/>
          <w:szCs w:val="24"/>
        </w:rPr>
        <w:t xml:space="preserve">Confirm </w:t>
      </w:r>
      <w:r w:rsidRPr="002202B9">
        <w:rPr>
          <w:rFonts w:ascii="Times New Roman" w:eastAsia="한양신명조" w:hAnsi="Times New Roman" w:cs="Times New Roman"/>
          <w:sz w:val="24"/>
          <w:szCs w:val="24"/>
        </w:rPr>
        <w:t>the full support of APPF Member States in building multilateral security cooperation in Northeast Asia to address the risk of instability on the Korean Peninsula and in Northeast Asia.</w:t>
      </w:r>
    </w:p>
    <w:p w14:paraId="192CDB61" w14:textId="3B58292A" w:rsidR="002202B9" w:rsidRPr="002202B9" w:rsidRDefault="002202B9" w:rsidP="002202B9">
      <w:pPr>
        <w:pStyle w:val="a5"/>
        <w:spacing w:line="240" w:lineRule="auto"/>
        <w:rPr>
          <w:rFonts w:ascii="Times New Roman" w:eastAsia="한컴바탕" w:hAnsi="Times New Roman" w:cs="Times New Roman"/>
          <w:sz w:val="24"/>
          <w:szCs w:val="24"/>
        </w:rPr>
      </w:pPr>
    </w:p>
    <w:p w14:paraId="421BB0BD" w14:textId="14C0EB28" w:rsidR="002202B9" w:rsidRPr="002202B9" w:rsidRDefault="002202B9" w:rsidP="002202B9">
      <w:pPr>
        <w:pStyle w:val="a5"/>
        <w:spacing w:line="240" w:lineRule="auto"/>
        <w:ind w:left="384" w:hanging="384"/>
        <w:rPr>
          <w:rFonts w:ascii="Times New Roman" w:hAnsi="Times New Roman" w:cs="Times New Roman"/>
          <w:sz w:val="24"/>
          <w:szCs w:val="24"/>
        </w:rPr>
      </w:pPr>
      <w:r w:rsidRPr="002202B9">
        <w:rPr>
          <w:rFonts w:ascii="Times New Roman" w:eastAsia="한양신명조" w:hAnsi="Times New Roman" w:cs="Times New Roman"/>
          <w:sz w:val="24"/>
          <w:szCs w:val="24"/>
        </w:rPr>
        <w:t xml:space="preserve">8. </w:t>
      </w:r>
      <w:r w:rsidR="006B5E0E">
        <w:rPr>
          <w:rFonts w:ascii="Times New Roman" w:eastAsia="한양신명조" w:hAnsi="Times New Roman" w:cs="Times New Roman"/>
          <w:sz w:val="24"/>
          <w:szCs w:val="24"/>
        </w:rPr>
        <w:tab/>
      </w:r>
      <w:r w:rsidRPr="002202B9">
        <w:rPr>
          <w:rFonts w:ascii="Times New Roman" w:eastAsia="한양신명조" w:hAnsi="Times New Roman" w:cs="Times New Roman"/>
          <w:b/>
          <w:bCs/>
          <w:sz w:val="24"/>
          <w:szCs w:val="24"/>
        </w:rPr>
        <w:t xml:space="preserve">Call on </w:t>
      </w:r>
      <w:r w:rsidRPr="002202B9">
        <w:rPr>
          <w:rFonts w:ascii="Times New Roman" w:eastAsia="한양신명조" w:hAnsi="Times New Roman" w:cs="Times New Roman"/>
          <w:sz w:val="24"/>
          <w:szCs w:val="24"/>
        </w:rPr>
        <w:t>the international community to pay continuous attention to the situation on the Korean Peninsula including improvement of inter-Korean relations and to make active efforts for a peaceful settlement of the Korean Peninsula issue.</w:t>
      </w:r>
    </w:p>
    <w:p w14:paraId="1226F742" w14:textId="77777777" w:rsidR="001B04F8" w:rsidRDefault="001B04F8" w:rsidP="001B04F8">
      <w:pPr>
        <w:rPr>
          <w:rFonts w:ascii="Times New Roman" w:hAnsi="Times New Roman" w:cs="Times New Roman"/>
        </w:rPr>
      </w:pPr>
    </w:p>
    <w:p w14:paraId="7BE85273" w14:textId="77777777" w:rsidR="001B04F8" w:rsidRDefault="001B04F8" w:rsidP="001B04F8">
      <w:pPr>
        <w:rPr>
          <w:rFonts w:ascii="Times New Roman" w:hAnsi="Times New Roman" w:cs="Times New Roman"/>
        </w:rPr>
      </w:pPr>
    </w:p>
    <w:p w14:paraId="1AAFFDD1" w14:textId="77777777" w:rsidR="001B04F8" w:rsidRDefault="001B04F8" w:rsidP="001B04F8">
      <w:pPr>
        <w:rPr>
          <w:rFonts w:ascii="Times New Roman" w:hAnsi="Times New Roman" w:cs="Times New Roman"/>
        </w:rPr>
      </w:pPr>
    </w:p>
    <w:p w14:paraId="6CA8EE19" w14:textId="77777777" w:rsidR="001B04F8" w:rsidRDefault="001B04F8" w:rsidP="001B04F8">
      <w:pPr>
        <w:rPr>
          <w:rFonts w:ascii="Times New Roman" w:hAnsi="Times New Roman" w:cs="Times New Roman"/>
        </w:rPr>
      </w:pPr>
    </w:p>
    <w:p w14:paraId="27C3379C" w14:textId="77777777" w:rsidR="001B04F8" w:rsidRDefault="001B04F8" w:rsidP="001B04F8">
      <w:pPr>
        <w:rPr>
          <w:rFonts w:ascii="Times New Roman" w:hAnsi="Times New Roman" w:cs="Times New Roman"/>
        </w:rPr>
      </w:pPr>
    </w:p>
    <w:p w14:paraId="07391F56" w14:textId="77777777" w:rsidR="001B04F8" w:rsidRDefault="001B04F8" w:rsidP="001B04F8">
      <w:pPr>
        <w:rPr>
          <w:rFonts w:ascii="Times New Roman" w:hAnsi="Times New Roman" w:cs="Times New Roman"/>
        </w:rPr>
      </w:pPr>
    </w:p>
    <w:p w14:paraId="3573DA8B" w14:textId="77777777" w:rsidR="001B04F8" w:rsidRDefault="001B04F8" w:rsidP="001B04F8">
      <w:pPr>
        <w:rPr>
          <w:rFonts w:ascii="Times New Roman" w:hAnsi="Times New Roman" w:cs="Times New Roman"/>
        </w:rPr>
      </w:pPr>
    </w:p>
    <w:p w14:paraId="11B1D7D4" w14:textId="77BF7C46" w:rsidR="0089591C" w:rsidRPr="0089591C" w:rsidRDefault="0089591C" w:rsidP="002202B9">
      <w:pPr>
        <w:rPr>
          <w:rFonts w:ascii="Times New Roman" w:hAnsi="Times New Roman" w:cs="Times New Roman"/>
          <w:sz w:val="24"/>
          <w:szCs w:val="24"/>
          <w:u w:val="single"/>
        </w:rPr>
      </w:pPr>
    </w:p>
    <w:sectPr w:rsidR="0089591C" w:rsidRPr="0089591C" w:rsidSect="001B04F8">
      <w:pgSz w:w="11907" w:h="16840" w:code="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4B5B6" w14:textId="77777777" w:rsidR="007935B5" w:rsidRDefault="007935B5" w:rsidP="006B5E0E">
      <w:r>
        <w:separator/>
      </w:r>
    </w:p>
  </w:endnote>
  <w:endnote w:type="continuationSeparator" w:id="0">
    <w:p w14:paraId="77BF2E29" w14:textId="77777777" w:rsidR="007935B5" w:rsidRDefault="007935B5" w:rsidP="006B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rdia New">
    <w:altName w:val="Microsoft Sans Serif"/>
    <w:panose1 w:val="020B0304020202020204"/>
    <w:charset w:val="00"/>
    <w:family w:val="swiss"/>
    <w:pitch w:val="variable"/>
    <w:sig w:usb0="00000000" w:usb1="00000000" w:usb2="00000000" w:usb3="00000000" w:csb0="00010001" w:csb1="00000000"/>
  </w:font>
  <w:font w:name="TH SarabunPSK">
    <w:altName w:val="Microsoft Sans Serif"/>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A316C" w14:textId="77777777" w:rsidR="007935B5" w:rsidRDefault="007935B5" w:rsidP="006B5E0E">
      <w:r>
        <w:separator/>
      </w:r>
    </w:p>
  </w:footnote>
  <w:footnote w:type="continuationSeparator" w:id="0">
    <w:p w14:paraId="55E3836B" w14:textId="77777777" w:rsidR="007935B5" w:rsidRDefault="007935B5" w:rsidP="006B5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1152"/>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F8"/>
    <w:rsid w:val="000128CC"/>
    <w:rsid w:val="00085FFA"/>
    <w:rsid w:val="000D48C9"/>
    <w:rsid w:val="001B04F8"/>
    <w:rsid w:val="001D68AC"/>
    <w:rsid w:val="002202B9"/>
    <w:rsid w:val="0024423E"/>
    <w:rsid w:val="00256C21"/>
    <w:rsid w:val="005C02FE"/>
    <w:rsid w:val="005F5721"/>
    <w:rsid w:val="00656379"/>
    <w:rsid w:val="006B5E0E"/>
    <w:rsid w:val="00747473"/>
    <w:rsid w:val="007935B5"/>
    <w:rsid w:val="00865C50"/>
    <w:rsid w:val="0089591C"/>
    <w:rsid w:val="00922AC0"/>
    <w:rsid w:val="009902AE"/>
    <w:rsid w:val="00B82AF6"/>
    <w:rsid w:val="00BC4A4B"/>
    <w:rsid w:val="00BF7ABF"/>
    <w:rsid w:val="00C760F5"/>
    <w:rsid w:val="00DA2D3F"/>
    <w:rsid w:val="00DA40C6"/>
    <w:rsid w:val="00DB1FC7"/>
    <w:rsid w:val="00E03B78"/>
    <w:rsid w:val="00E811F6"/>
    <w:rsid w:val="00EF1CC7"/>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809AB"/>
  <w15:chartTrackingRefBased/>
  <w15:docId w15:val="{A9309238-3118-4870-9AC7-6C9F7AB9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8CC"/>
    <w:pPr>
      <w:spacing w:after="0" w:line="240" w:lineRule="auto"/>
    </w:pPr>
    <w:rPr>
      <w:rFonts w:ascii="TH SarabunPSK" w:hAnsi="TH SarabunPSK" w:cs="TH SarabunPS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04F8"/>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04F8"/>
    <w:pPr>
      <w:ind w:left="720"/>
      <w:contextualSpacing/>
    </w:pPr>
    <w:rPr>
      <w:rFonts w:cs="Angsana New"/>
      <w:szCs w:val="40"/>
    </w:rPr>
  </w:style>
  <w:style w:type="paragraph" w:customStyle="1" w:styleId="a5">
    <w:name w:val="바탕글"/>
    <w:basedOn w:val="a"/>
    <w:rsid w:val="00DA40C6"/>
    <w:pPr>
      <w:widowControl w:val="0"/>
      <w:wordWrap w:val="0"/>
      <w:autoSpaceDE w:val="0"/>
      <w:autoSpaceDN w:val="0"/>
      <w:spacing w:line="384" w:lineRule="auto"/>
      <w:jc w:val="both"/>
      <w:textAlignment w:val="baseline"/>
    </w:pPr>
    <w:rPr>
      <w:rFonts w:ascii="굴림" w:eastAsia="굴림" w:hAnsi="굴림" w:cs="굴림"/>
      <w:color w:val="000000"/>
      <w:sz w:val="20"/>
      <w:szCs w:val="20"/>
      <w:lang w:eastAsia="ko-KR" w:bidi="ar-SA"/>
    </w:rPr>
  </w:style>
  <w:style w:type="paragraph" w:customStyle="1" w:styleId="9">
    <w:name w:val="바탕글 사본9"/>
    <w:basedOn w:val="a"/>
    <w:rsid w:val="002202B9"/>
    <w:pPr>
      <w:widowControl w:val="0"/>
      <w:wordWrap w:val="0"/>
      <w:autoSpaceDE w:val="0"/>
      <w:autoSpaceDN w:val="0"/>
      <w:spacing w:line="384" w:lineRule="auto"/>
      <w:jc w:val="both"/>
      <w:textAlignment w:val="baseline"/>
    </w:pPr>
    <w:rPr>
      <w:rFonts w:ascii="굴림" w:eastAsia="굴림" w:hAnsi="굴림" w:cs="굴림"/>
      <w:color w:val="000000"/>
      <w:sz w:val="22"/>
      <w:szCs w:val="22"/>
      <w:lang w:eastAsia="ko-KR" w:bidi="ar-SA"/>
    </w:rPr>
  </w:style>
  <w:style w:type="paragraph" w:styleId="a6">
    <w:name w:val="header"/>
    <w:basedOn w:val="a"/>
    <w:link w:val="Char"/>
    <w:uiPriority w:val="99"/>
    <w:unhideWhenUsed/>
    <w:rsid w:val="006B5E0E"/>
    <w:pPr>
      <w:tabs>
        <w:tab w:val="center" w:pos="4513"/>
        <w:tab w:val="right" w:pos="9026"/>
      </w:tabs>
      <w:snapToGrid w:val="0"/>
    </w:pPr>
    <w:rPr>
      <w:rFonts w:cs="Angsana New"/>
      <w:szCs w:val="40"/>
    </w:rPr>
  </w:style>
  <w:style w:type="character" w:customStyle="1" w:styleId="Char">
    <w:name w:val="머리글 Char"/>
    <w:basedOn w:val="a0"/>
    <w:link w:val="a6"/>
    <w:uiPriority w:val="99"/>
    <w:rsid w:val="006B5E0E"/>
    <w:rPr>
      <w:rFonts w:ascii="TH SarabunPSK" w:hAnsi="TH SarabunPSK" w:cs="Angsana New"/>
      <w:sz w:val="32"/>
      <w:szCs w:val="40"/>
    </w:rPr>
  </w:style>
  <w:style w:type="paragraph" w:styleId="a7">
    <w:name w:val="footer"/>
    <w:basedOn w:val="a"/>
    <w:link w:val="Char0"/>
    <w:uiPriority w:val="99"/>
    <w:unhideWhenUsed/>
    <w:rsid w:val="006B5E0E"/>
    <w:pPr>
      <w:tabs>
        <w:tab w:val="center" w:pos="4513"/>
        <w:tab w:val="right" w:pos="9026"/>
      </w:tabs>
      <w:snapToGrid w:val="0"/>
    </w:pPr>
    <w:rPr>
      <w:rFonts w:cs="Angsana New"/>
      <w:szCs w:val="40"/>
    </w:rPr>
  </w:style>
  <w:style w:type="character" w:customStyle="1" w:styleId="Char0">
    <w:name w:val="바닥글 Char"/>
    <w:basedOn w:val="a0"/>
    <w:link w:val="a7"/>
    <w:uiPriority w:val="99"/>
    <w:rsid w:val="006B5E0E"/>
    <w:rPr>
      <w:rFonts w:ascii="TH SarabunPSK" w:hAnsi="TH SarabunPSK" w:cs="Angsana New"/>
      <w:sz w:val="32"/>
      <w:szCs w:val="40"/>
    </w:rPr>
  </w:style>
  <w:style w:type="paragraph" w:styleId="a8">
    <w:name w:val="Balloon Text"/>
    <w:basedOn w:val="a"/>
    <w:link w:val="Char1"/>
    <w:uiPriority w:val="99"/>
    <w:semiHidden/>
    <w:unhideWhenUsed/>
    <w:rsid w:val="0024423E"/>
    <w:rPr>
      <w:rFonts w:asciiTheme="majorHAnsi" w:eastAsiaTheme="majorEastAsia" w:hAnsiTheme="majorHAnsi" w:cstheme="majorBidi"/>
      <w:sz w:val="18"/>
      <w:szCs w:val="22"/>
    </w:rPr>
  </w:style>
  <w:style w:type="character" w:customStyle="1" w:styleId="Char1">
    <w:name w:val="풍선 도움말 텍스트 Char"/>
    <w:basedOn w:val="a0"/>
    <w:link w:val="a8"/>
    <w:uiPriority w:val="99"/>
    <w:semiHidden/>
    <w:rsid w:val="0024423E"/>
    <w:rPr>
      <w:rFonts w:asciiTheme="majorHAnsi" w:eastAsiaTheme="majorEastAsia" w:hAnsiTheme="majorHAnsi" w:cstheme="majorBid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98694">
      <w:bodyDiv w:val="1"/>
      <w:marLeft w:val="0"/>
      <w:marRight w:val="0"/>
      <w:marTop w:val="0"/>
      <w:marBottom w:val="0"/>
      <w:divBdr>
        <w:top w:val="none" w:sz="0" w:space="0" w:color="auto"/>
        <w:left w:val="none" w:sz="0" w:space="0" w:color="auto"/>
        <w:bottom w:val="none" w:sz="0" w:space="0" w:color="auto"/>
        <w:right w:val="none" w:sz="0" w:space="0" w:color="auto"/>
      </w:divBdr>
    </w:div>
    <w:div w:id="319626202">
      <w:bodyDiv w:val="1"/>
      <w:marLeft w:val="0"/>
      <w:marRight w:val="0"/>
      <w:marTop w:val="0"/>
      <w:marBottom w:val="0"/>
      <w:divBdr>
        <w:top w:val="none" w:sz="0" w:space="0" w:color="auto"/>
        <w:left w:val="none" w:sz="0" w:space="0" w:color="auto"/>
        <w:bottom w:val="none" w:sz="0" w:space="0" w:color="auto"/>
        <w:right w:val="none" w:sz="0" w:space="0" w:color="auto"/>
      </w:divBdr>
    </w:div>
    <w:div w:id="382556670">
      <w:bodyDiv w:val="1"/>
      <w:marLeft w:val="0"/>
      <w:marRight w:val="0"/>
      <w:marTop w:val="0"/>
      <w:marBottom w:val="0"/>
      <w:divBdr>
        <w:top w:val="none" w:sz="0" w:space="0" w:color="auto"/>
        <w:left w:val="none" w:sz="0" w:space="0" w:color="auto"/>
        <w:bottom w:val="none" w:sz="0" w:space="0" w:color="auto"/>
        <w:right w:val="none" w:sz="0" w:space="0" w:color="auto"/>
      </w:divBdr>
    </w:div>
    <w:div w:id="474762659">
      <w:bodyDiv w:val="1"/>
      <w:marLeft w:val="0"/>
      <w:marRight w:val="0"/>
      <w:marTop w:val="0"/>
      <w:marBottom w:val="0"/>
      <w:divBdr>
        <w:top w:val="none" w:sz="0" w:space="0" w:color="auto"/>
        <w:left w:val="none" w:sz="0" w:space="0" w:color="auto"/>
        <w:bottom w:val="none" w:sz="0" w:space="0" w:color="auto"/>
        <w:right w:val="none" w:sz="0" w:space="0" w:color="auto"/>
      </w:divBdr>
    </w:div>
    <w:div w:id="638414394">
      <w:bodyDiv w:val="1"/>
      <w:marLeft w:val="0"/>
      <w:marRight w:val="0"/>
      <w:marTop w:val="0"/>
      <w:marBottom w:val="0"/>
      <w:divBdr>
        <w:top w:val="none" w:sz="0" w:space="0" w:color="auto"/>
        <w:left w:val="none" w:sz="0" w:space="0" w:color="auto"/>
        <w:bottom w:val="none" w:sz="0" w:space="0" w:color="auto"/>
        <w:right w:val="none" w:sz="0" w:space="0" w:color="auto"/>
      </w:divBdr>
    </w:div>
    <w:div w:id="770124633">
      <w:bodyDiv w:val="1"/>
      <w:marLeft w:val="0"/>
      <w:marRight w:val="0"/>
      <w:marTop w:val="0"/>
      <w:marBottom w:val="0"/>
      <w:divBdr>
        <w:top w:val="none" w:sz="0" w:space="0" w:color="auto"/>
        <w:left w:val="none" w:sz="0" w:space="0" w:color="auto"/>
        <w:bottom w:val="none" w:sz="0" w:space="0" w:color="auto"/>
        <w:right w:val="none" w:sz="0" w:space="0" w:color="auto"/>
      </w:divBdr>
    </w:div>
    <w:div w:id="794369468">
      <w:bodyDiv w:val="1"/>
      <w:marLeft w:val="0"/>
      <w:marRight w:val="0"/>
      <w:marTop w:val="0"/>
      <w:marBottom w:val="0"/>
      <w:divBdr>
        <w:top w:val="none" w:sz="0" w:space="0" w:color="auto"/>
        <w:left w:val="none" w:sz="0" w:space="0" w:color="auto"/>
        <w:bottom w:val="none" w:sz="0" w:space="0" w:color="auto"/>
        <w:right w:val="none" w:sz="0" w:space="0" w:color="auto"/>
      </w:divBdr>
    </w:div>
    <w:div w:id="1077089675">
      <w:bodyDiv w:val="1"/>
      <w:marLeft w:val="0"/>
      <w:marRight w:val="0"/>
      <w:marTop w:val="0"/>
      <w:marBottom w:val="0"/>
      <w:divBdr>
        <w:top w:val="none" w:sz="0" w:space="0" w:color="auto"/>
        <w:left w:val="none" w:sz="0" w:space="0" w:color="auto"/>
        <w:bottom w:val="none" w:sz="0" w:space="0" w:color="auto"/>
        <w:right w:val="none" w:sz="0" w:space="0" w:color="auto"/>
      </w:divBdr>
    </w:div>
    <w:div w:id="1339698797">
      <w:bodyDiv w:val="1"/>
      <w:marLeft w:val="0"/>
      <w:marRight w:val="0"/>
      <w:marTop w:val="0"/>
      <w:marBottom w:val="0"/>
      <w:divBdr>
        <w:top w:val="none" w:sz="0" w:space="0" w:color="auto"/>
        <w:left w:val="none" w:sz="0" w:space="0" w:color="auto"/>
        <w:bottom w:val="none" w:sz="0" w:space="0" w:color="auto"/>
        <w:right w:val="none" w:sz="0" w:space="0" w:color="auto"/>
      </w:divBdr>
    </w:div>
    <w:div w:id="1446341878">
      <w:bodyDiv w:val="1"/>
      <w:marLeft w:val="0"/>
      <w:marRight w:val="0"/>
      <w:marTop w:val="0"/>
      <w:marBottom w:val="0"/>
      <w:divBdr>
        <w:top w:val="none" w:sz="0" w:space="0" w:color="auto"/>
        <w:left w:val="none" w:sz="0" w:space="0" w:color="auto"/>
        <w:bottom w:val="none" w:sz="0" w:space="0" w:color="auto"/>
        <w:right w:val="none" w:sz="0" w:space="0" w:color="auto"/>
      </w:divBdr>
    </w:div>
    <w:div w:id="1492402782">
      <w:bodyDiv w:val="1"/>
      <w:marLeft w:val="0"/>
      <w:marRight w:val="0"/>
      <w:marTop w:val="0"/>
      <w:marBottom w:val="0"/>
      <w:divBdr>
        <w:top w:val="none" w:sz="0" w:space="0" w:color="auto"/>
        <w:left w:val="none" w:sz="0" w:space="0" w:color="auto"/>
        <w:bottom w:val="none" w:sz="0" w:space="0" w:color="auto"/>
        <w:right w:val="none" w:sz="0" w:space="0" w:color="auto"/>
      </w:divBdr>
    </w:div>
    <w:div w:id="1731463774">
      <w:bodyDiv w:val="1"/>
      <w:marLeft w:val="0"/>
      <w:marRight w:val="0"/>
      <w:marTop w:val="0"/>
      <w:marBottom w:val="0"/>
      <w:divBdr>
        <w:top w:val="none" w:sz="0" w:space="0" w:color="auto"/>
        <w:left w:val="none" w:sz="0" w:space="0" w:color="auto"/>
        <w:bottom w:val="none" w:sz="0" w:space="0" w:color="auto"/>
        <w:right w:val="none" w:sz="0" w:space="0" w:color="auto"/>
      </w:divBdr>
    </w:div>
    <w:div w:id="1814134584">
      <w:bodyDiv w:val="1"/>
      <w:marLeft w:val="0"/>
      <w:marRight w:val="0"/>
      <w:marTop w:val="0"/>
      <w:marBottom w:val="0"/>
      <w:divBdr>
        <w:top w:val="none" w:sz="0" w:space="0" w:color="auto"/>
        <w:left w:val="none" w:sz="0" w:space="0" w:color="auto"/>
        <w:bottom w:val="none" w:sz="0" w:space="0" w:color="auto"/>
        <w:right w:val="none" w:sz="0" w:space="0" w:color="auto"/>
      </w:divBdr>
    </w:div>
    <w:div w:id="1884708197">
      <w:bodyDiv w:val="1"/>
      <w:marLeft w:val="0"/>
      <w:marRight w:val="0"/>
      <w:marTop w:val="0"/>
      <w:marBottom w:val="0"/>
      <w:divBdr>
        <w:top w:val="none" w:sz="0" w:space="0" w:color="auto"/>
        <w:left w:val="none" w:sz="0" w:space="0" w:color="auto"/>
        <w:bottom w:val="none" w:sz="0" w:space="0" w:color="auto"/>
        <w:right w:val="none" w:sz="0" w:space="0" w:color="auto"/>
      </w:divBdr>
    </w:div>
    <w:div w:id="200523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775</Words>
  <Characters>4420</Characters>
  <Application>Microsoft Office Word</Application>
  <DocSecurity>0</DocSecurity>
  <Lines>36</Lines>
  <Paragraphs>10</Paragraphs>
  <ScaleCrop>false</ScaleCrop>
  <HeadingPairs>
    <vt:vector size="4" baseType="variant">
      <vt:variant>
        <vt:lpstr>제목</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assembly</cp:lastModifiedBy>
  <cp:revision>6</cp:revision>
  <cp:lastPrinted>2022-10-19T06:55:00Z</cp:lastPrinted>
  <dcterms:created xsi:type="dcterms:W3CDTF">2022-10-19T06:48:00Z</dcterms:created>
  <dcterms:modified xsi:type="dcterms:W3CDTF">2022-10-19T06:55:00Z</dcterms:modified>
</cp:coreProperties>
</file>